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0B304" w14:textId="06D072F4" w:rsidR="00A2338A" w:rsidRDefault="00A2338A" w:rsidP="00365EBA">
      <w:pPr>
        <w:rPr>
          <w:rFonts w:asciiTheme="minorHAnsi" w:hAnsiTheme="minorHAnsi"/>
          <w:color w:val="auto"/>
          <w:sz w:val="24"/>
          <w:szCs w:val="24"/>
        </w:rPr>
      </w:pPr>
    </w:p>
    <w:p w14:paraId="2286DFAF" w14:textId="3AF06CFD" w:rsidR="00A2338A" w:rsidRPr="00163211" w:rsidRDefault="00A557E3" w:rsidP="00A2338A">
      <w:pPr>
        <w:rPr>
          <w:rFonts w:ascii="Arial" w:hAnsi="Arial" w:cs="Arial"/>
          <w:color w:val="000000" w:themeColor="text1"/>
        </w:rPr>
      </w:pPr>
      <w:r>
        <w:rPr>
          <w:rFonts w:ascii="Arial" w:hAnsi="Arial" w:cs="Arial"/>
          <w:color w:val="auto"/>
        </w:rPr>
        <w:t>J</w:t>
      </w:r>
      <w:r w:rsidRPr="00163211">
        <w:rPr>
          <w:rFonts w:ascii="Arial" w:hAnsi="Arial" w:cs="Arial"/>
          <w:color w:val="000000" w:themeColor="text1"/>
        </w:rPr>
        <w:t xml:space="preserve">une </w:t>
      </w:r>
      <w:r w:rsidR="002E11B7">
        <w:rPr>
          <w:rFonts w:ascii="Arial" w:hAnsi="Arial" w:cs="Arial"/>
          <w:color w:val="000000" w:themeColor="text1"/>
        </w:rPr>
        <w:t>30</w:t>
      </w:r>
      <w:r w:rsidR="00A2338A" w:rsidRPr="00163211">
        <w:rPr>
          <w:rFonts w:ascii="Arial" w:hAnsi="Arial" w:cs="Arial"/>
          <w:color w:val="000000" w:themeColor="text1"/>
        </w:rPr>
        <w:t>, 202</w:t>
      </w:r>
      <w:r w:rsidR="009A79C3" w:rsidRPr="00163211">
        <w:rPr>
          <w:rFonts w:ascii="Arial" w:hAnsi="Arial" w:cs="Arial"/>
          <w:color w:val="000000" w:themeColor="text1"/>
        </w:rPr>
        <w:t>6</w:t>
      </w:r>
    </w:p>
    <w:p w14:paraId="2B3FEEB4" w14:textId="77777777" w:rsidR="00A2338A" w:rsidRPr="00163211" w:rsidRDefault="00A2338A" w:rsidP="00A2338A">
      <w:pPr>
        <w:rPr>
          <w:rFonts w:ascii="Arial" w:hAnsi="Arial" w:cs="Arial"/>
          <w:color w:val="000000" w:themeColor="text1"/>
        </w:rPr>
      </w:pPr>
    </w:p>
    <w:p w14:paraId="4EB536B9" w14:textId="3BE22BA0" w:rsidR="00A2338A" w:rsidRPr="00163211" w:rsidRDefault="001A392E" w:rsidP="00A2338A">
      <w:pPr>
        <w:rPr>
          <w:rFonts w:ascii="Arial" w:hAnsi="Arial" w:cs="Arial"/>
          <w:color w:val="000000" w:themeColor="text1"/>
        </w:rPr>
      </w:pPr>
      <w:r w:rsidRPr="00163211">
        <w:rPr>
          <w:rFonts w:ascii="Arial" w:hAnsi="Arial" w:cs="Arial"/>
          <w:color w:val="000000" w:themeColor="text1"/>
        </w:rPr>
        <w:t>M</w:t>
      </w:r>
      <w:r w:rsidR="000E35BD" w:rsidRPr="00163211">
        <w:rPr>
          <w:rFonts w:ascii="Arial" w:hAnsi="Arial" w:cs="Arial"/>
          <w:color w:val="000000" w:themeColor="text1"/>
        </w:rPr>
        <w:t xml:space="preserve">r. </w:t>
      </w:r>
      <w:r w:rsidR="009A79C3" w:rsidRPr="00163211">
        <w:rPr>
          <w:rFonts w:ascii="Arial" w:hAnsi="Arial" w:cs="Arial"/>
          <w:color w:val="000000" w:themeColor="text1"/>
        </w:rPr>
        <w:t>Lawrence Gonzales</w:t>
      </w:r>
    </w:p>
    <w:p w14:paraId="5D507034" w14:textId="6C98BF0B" w:rsidR="00A2338A" w:rsidRPr="00163211" w:rsidRDefault="00A2338A" w:rsidP="00A2338A">
      <w:pPr>
        <w:rPr>
          <w:rFonts w:ascii="Arial" w:hAnsi="Arial" w:cs="Arial"/>
          <w:color w:val="000000" w:themeColor="text1"/>
        </w:rPr>
      </w:pPr>
      <w:r w:rsidRPr="00163211">
        <w:rPr>
          <w:rFonts w:ascii="Arial" w:hAnsi="Arial" w:cs="Arial"/>
          <w:color w:val="000000" w:themeColor="text1"/>
        </w:rPr>
        <w:t>C</w:t>
      </w:r>
      <w:r w:rsidR="001A392E" w:rsidRPr="00163211">
        <w:rPr>
          <w:rFonts w:ascii="Arial" w:hAnsi="Arial" w:cs="Arial"/>
          <w:color w:val="000000" w:themeColor="text1"/>
        </w:rPr>
        <w:t>hair</w:t>
      </w:r>
      <w:r w:rsidR="00C5751F" w:rsidRPr="00163211">
        <w:rPr>
          <w:rFonts w:ascii="Arial" w:hAnsi="Arial" w:cs="Arial"/>
          <w:color w:val="000000" w:themeColor="text1"/>
        </w:rPr>
        <w:t xml:space="preserve">, </w:t>
      </w:r>
      <w:r w:rsidR="001A392E" w:rsidRPr="00163211">
        <w:rPr>
          <w:rFonts w:ascii="Arial" w:hAnsi="Arial" w:cs="Arial"/>
          <w:color w:val="000000" w:themeColor="text1"/>
        </w:rPr>
        <w:t>State Employee Charitable Campaign State Policy Committee</w:t>
      </w:r>
    </w:p>
    <w:p w14:paraId="436786BC" w14:textId="77777777" w:rsidR="00A2338A" w:rsidRPr="00163211" w:rsidRDefault="00A2338A" w:rsidP="00A2338A">
      <w:pPr>
        <w:rPr>
          <w:rFonts w:ascii="Arial" w:hAnsi="Arial" w:cs="Arial"/>
          <w:color w:val="000000" w:themeColor="text1"/>
        </w:rPr>
      </w:pPr>
    </w:p>
    <w:p w14:paraId="75A8B8DA" w14:textId="55626577" w:rsidR="00A2338A" w:rsidRPr="00163211" w:rsidRDefault="00A2338A" w:rsidP="00A2338A">
      <w:pPr>
        <w:rPr>
          <w:rFonts w:ascii="Arial" w:hAnsi="Arial" w:cs="Arial"/>
          <w:color w:val="000000" w:themeColor="text1"/>
        </w:rPr>
      </w:pPr>
      <w:r w:rsidRPr="00163211">
        <w:rPr>
          <w:rFonts w:ascii="Arial" w:hAnsi="Arial" w:cs="Arial"/>
          <w:color w:val="000000" w:themeColor="text1"/>
        </w:rPr>
        <w:t xml:space="preserve">Dear </w:t>
      </w:r>
      <w:r w:rsidR="009A79C3" w:rsidRPr="00163211">
        <w:rPr>
          <w:rFonts w:ascii="Arial" w:hAnsi="Arial" w:cs="Arial"/>
          <w:color w:val="000000" w:themeColor="text1"/>
        </w:rPr>
        <w:t>Lawrence</w:t>
      </w:r>
      <w:r w:rsidRPr="00163211">
        <w:rPr>
          <w:rFonts w:ascii="Arial" w:hAnsi="Arial" w:cs="Arial"/>
          <w:color w:val="000000" w:themeColor="text1"/>
        </w:rPr>
        <w:t>,</w:t>
      </w:r>
    </w:p>
    <w:p w14:paraId="64C88C3D" w14:textId="77777777" w:rsidR="00A2338A" w:rsidRPr="00163211" w:rsidRDefault="00A2338A" w:rsidP="00A2338A">
      <w:pPr>
        <w:rPr>
          <w:rFonts w:ascii="Arial" w:hAnsi="Arial" w:cs="Arial"/>
          <w:color w:val="000000" w:themeColor="text1"/>
        </w:rPr>
      </w:pPr>
    </w:p>
    <w:p w14:paraId="1F789B22" w14:textId="556A3D14" w:rsidR="005B5E98" w:rsidRPr="00163211" w:rsidRDefault="00A2338A" w:rsidP="005B5E98">
      <w:pPr>
        <w:rPr>
          <w:rFonts w:ascii="Arial" w:hAnsi="Arial" w:cs="Arial"/>
          <w:color w:val="000000" w:themeColor="text1"/>
        </w:rPr>
      </w:pPr>
      <w:r w:rsidRPr="00163211">
        <w:rPr>
          <w:rFonts w:ascii="Arial" w:hAnsi="Arial" w:cs="Arial"/>
          <w:color w:val="000000" w:themeColor="text1"/>
        </w:rPr>
        <w:t xml:space="preserve">Thank you for the opportunity to </w:t>
      </w:r>
      <w:r w:rsidR="00057D84" w:rsidRPr="00163211">
        <w:rPr>
          <w:rFonts w:ascii="Arial" w:hAnsi="Arial" w:cs="Arial"/>
          <w:color w:val="000000" w:themeColor="text1"/>
        </w:rPr>
        <w:t>serve as</w:t>
      </w:r>
      <w:r w:rsidRPr="00163211">
        <w:rPr>
          <w:rFonts w:ascii="Arial" w:hAnsi="Arial" w:cs="Arial"/>
          <w:color w:val="000000" w:themeColor="text1"/>
        </w:rPr>
        <w:t xml:space="preserve"> the State Employee Charitable Campaign (SECC) State Campaign Manager</w:t>
      </w:r>
      <w:r w:rsidR="00B23CDB" w:rsidRPr="00163211">
        <w:rPr>
          <w:rFonts w:ascii="Arial" w:hAnsi="Arial" w:cs="Arial"/>
          <w:color w:val="000000" w:themeColor="text1"/>
        </w:rPr>
        <w:t xml:space="preserve"> during the 2026 </w:t>
      </w:r>
      <w:r w:rsidR="001D370E" w:rsidRPr="00163211">
        <w:rPr>
          <w:rFonts w:ascii="Arial" w:hAnsi="Arial" w:cs="Arial"/>
          <w:color w:val="000000" w:themeColor="text1"/>
        </w:rPr>
        <w:t>campaign</w:t>
      </w:r>
      <w:r w:rsidRPr="00163211">
        <w:rPr>
          <w:rFonts w:ascii="Arial" w:hAnsi="Arial" w:cs="Arial"/>
          <w:color w:val="000000" w:themeColor="text1"/>
        </w:rPr>
        <w:t xml:space="preserve">. </w:t>
      </w:r>
      <w:r w:rsidR="00057D84" w:rsidRPr="00163211">
        <w:rPr>
          <w:rFonts w:ascii="Arial" w:hAnsi="Arial" w:cs="Arial"/>
          <w:color w:val="000000" w:themeColor="text1"/>
        </w:rPr>
        <w:t xml:space="preserve">As you know, </w:t>
      </w:r>
      <w:r w:rsidR="00DA7F9D" w:rsidRPr="00163211">
        <w:rPr>
          <w:rFonts w:ascii="Arial" w:hAnsi="Arial" w:cs="Arial"/>
          <w:color w:val="000000" w:themeColor="text1"/>
        </w:rPr>
        <w:t>United Ways of Texas has proudly served</w:t>
      </w:r>
      <w:r w:rsidR="001D370E" w:rsidRPr="00163211">
        <w:rPr>
          <w:rFonts w:ascii="Arial" w:hAnsi="Arial" w:cs="Arial"/>
          <w:color w:val="000000" w:themeColor="text1"/>
        </w:rPr>
        <w:t xml:space="preserve"> in this role</w:t>
      </w:r>
      <w:r w:rsidR="00DA7F9D" w:rsidRPr="00163211">
        <w:rPr>
          <w:rFonts w:ascii="Arial" w:hAnsi="Arial" w:cs="Arial"/>
          <w:color w:val="000000" w:themeColor="text1"/>
        </w:rPr>
        <w:t xml:space="preserve"> since 1998, working with the State Policy Committee, state employees, </w:t>
      </w:r>
      <w:r w:rsidR="001D370E" w:rsidRPr="00163211">
        <w:rPr>
          <w:rFonts w:ascii="Arial" w:hAnsi="Arial" w:cs="Arial"/>
          <w:color w:val="000000" w:themeColor="text1"/>
        </w:rPr>
        <w:t xml:space="preserve">state and local charities, </w:t>
      </w:r>
      <w:r w:rsidR="00DA7F9D" w:rsidRPr="00163211">
        <w:rPr>
          <w:rFonts w:ascii="Arial" w:hAnsi="Arial" w:cs="Arial"/>
          <w:color w:val="000000" w:themeColor="text1"/>
        </w:rPr>
        <w:t>Local Campaign Managers</w:t>
      </w:r>
      <w:r w:rsidR="001D370E" w:rsidRPr="00163211">
        <w:rPr>
          <w:rFonts w:ascii="Arial" w:hAnsi="Arial" w:cs="Arial"/>
          <w:color w:val="000000" w:themeColor="text1"/>
        </w:rPr>
        <w:t>,</w:t>
      </w:r>
      <w:r w:rsidR="00DA7F9D" w:rsidRPr="00163211">
        <w:rPr>
          <w:rFonts w:ascii="Arial" w:hAnsi="Arial" w:cs="Arial"/>
          <w:color w:val="000000" w:themeColor="text1"/>
        </w:rPr>
        <w:t xml:space="preserve"> and Local Committees to facilitate raising more than $200 Million in employee giving</w:t>
      </w:r>
      <w:r w:rsidR="001D370E" w:rsidRPr="00163211">
        <w:rPr>
          <w:rFonts w:ascii="Arial" w:hAnsi="Arial" w:cs="Arial"/>
          <w:color w:val="000000" w:themeColor="text1"/>
        </w:rPr>
        <w:t>. This incredible generosity has</w:t>
      </w:r>
      <w:r w:rsidR="00DA7F9D" w:rsidRPr="00163211">
        <w:rPr>
          <w:rFonts w:ascii="Arial" w:hAnsi="Arial" w:cs="Arial"/>
          <w:color w:val="000000" w:themeColor="text1"/>
        </w:rPr>
        <w:t xml:space="preserve"> support</w:t>
      </w:r>
      <w:r w:rsidR="001D370E" w:rsidRPr="00163211">
        <w:rPr>
          <w:rFonts w:ascii="Arial" w:hAnsi="Arial" w:cs="Arial"/>
          <w:color w:val="000000" w:themeColor="text1"/>
        </w:rPr>
        <w:t>ed</w:t>
      </w:r>
      <w:r w:rsidR="00DA7F9D" w:rsidRPr="00163211">
        <w:rPr>
          <w:rFonts w:ascii="Arial" w:hAnsi="Arial" w:cs="Arial"/>
          <w:color w:val="000000" w:themeColor="text1"/>
        </w:rPr>
        <w:t xml:space="preserve"> the work of </w:t>
      </w:r>
      <w:r w:rsidR="00BC1548" w:rsidRPr="00163211">
        <w:rPr>
          <w:rFonts w:ascii="Arial" w:hAnsi="Arial" w:cs="Arial"/>
          <w:color w:val="000000" w:themeColor="text1"/>
        </w:rPr>
        <w:t xml:space="preserve">more than </w:t>
      </w:r>
      <w:r w:rsidR="00DA7F9D" w:rsidRPr="00163211">
        <w:rPr>
          <w:rFonts w:ascii="Arial" w:hAnsi="Arial" w:cs="Arial"/>
          <w:color w:val="000000" w:themeColor="text1"/>
        </w:rPr>
        <w:t>900 participating health and human services charitable agencies</w:t>
      </w:r>
      <w:r w:rsidR="00FD7F72" w:rsidRPr="00163211">
        <w:rPr>
          <w:rFonts w:ascii="Arial" w:hAnsi="Arial" w:cs="Arial"/>
          <w:color w:val="000000" w:themeColor="text1"/>
        </w:rPr>
        <w:t>, including $3.5 Million in 2025 alone.</w:t>
      </w:r>
    </w:p>
    <w:p w14:paraId="79C66A1B" w14:textId="77777777" w:rsidR="005B5E98" w:rsidRPr="00163211" w:rsidRDefault="005B5E98" w:rsidP="005B5E98">
      <w:pPr>
        <w:rPr>
          <w:rFonts w:ascii="Arial" w:hAnsi="Arial" w:cs="Arial"/>
          <w:color w:val="000000" w:themeColor="text1"/>
        </w:rPr>
      </w:pPr>
    </w:p>
    <w:p w14:paraId="3A3D6180" w14:textId="31DF1D03" w:rsidR="005B5E98" w:rsidRPr="00163211" w:rsidRDefault="00307590" w:rsidP="005B5E98">
      <w:pPr>
        <w:rPr>
          <w:rFonts w:ascii="Arial" w:hAnsi="Arial" w:cs="Arial"/>
          <w:color w:val="000000" w:themeColor="text1"/>
        </w:rPr>
      </w:pPr>
      <w:r w:rsidRPr="00163211">
        <w:rPr>
          <w:rFonts w:ascii="Arial" w:hAnsi="Arial" w:cs="Arial"/>
          <w:color w:val="000000" w:themeColor="text1"/>
          <w:kern w:val="0"/>
        </w:rPr>
        <w:t>U</w:t>
      </w:r>
      <w:r w:rsidR="004912E3" w:rsidRPr="00163211">
        <w:rPr>
          <w:rFonts w:ascii="Arial" w:hAnsi="Arial" w:cs="Arial"/>
          <w:color w:val="000000" w:themeColor="text1"/>
          <w:kern w:val="0"/>
        </w:rPr>
        <w:t>nited Ways of Texas is</w:t>
      </w:r>
      <w:r w:rsidRPr="00163211">
        <w:rPr>
          <w:rFonts w:ascii="Arial" w:hAnsi="Arial" w:cs="Arial"/>
          <w:color w:val="000000" w:themeColor="text1"/>
          <w:kern w:val="0"/>
        </w:rPr>
        <w:t xml:space="preserve"> the state association for nearly 70 local United Ways</w:t>
      </w:r>
      <w:r w:rsidR="004A19A2" w:rsidRPr="00163211">
        <w:rPr>
          <w:rFonts w:ascii="Arial" w:hAnsi="Arial" w:cs="Arial"/>
          <w:color w:val="000000" w:themeColor="text1"/>
        </w:rPr>
        <w:t xml:space="preserve"> across </w:t>
      </w:r>
      <w:r w:rsidR="004912E3" w:rsidRPr="00163211">
        <w:rPr>
          <w:rFonts w:ascii="Arial" w:hAnsi="Arial" w:cs="Arial"/>
          <w:color w:val="000000" w:themeColor="text1"/>
        </w:rPr>
        <w:t>the state</w:t>
      </w:r>
      <w:r w:rsidR="004A19A2" w:rsidRPr="00163211">
        <w:rPr>
          <w:rFonts w:ascii="Arial" w:hAnsi="Arial" w:cs="Arial"/>
          <w:color w:val="000000" w:themeColor="text1"/>
        </w:rPr>
        <w:t>, supporting the</w:t>
      </w:r>
      <w:r w:rsidR="004912E3" w:rsidRPr="00163211">
        <w:rPr>
          <w:rFonts w:ascii="Arial" w:hAnsi="Arial" w:cs="Arial"/>
          <w:color w:val="000000" w:themeColor="text1"/>
        </w:rPr>
        <w:t>ir work</w:t>
      </w:r>
      <w:r w:rsidR="008511CF" w:rsidRPr="00163211">
        <w:rPr>
          <w:rFonts w:ascii="Arial" w:hAnsi="Arial" w:cs="Arial"/>
          <w:color w:val="000000" w:themeColor="text1"/>
        </w:rPr>
        <w:t xml:space="preserve"> in </w:t>
      </w:r>
      <w:r w:rsidR="004A19A2" w:rsidRPr="00163211">
        <w:rPr>
          <w:rFonts w:ascii="Arial" w:hAnsi="Arial" w:cs="Arial"/>
          <w:color w:val="000000" w:themeColor="text1"/>
        </w:rPr>
        <w:t>serv</w:t>
      </w:r>
      <w:r w:rsidR="00EA5CF6" w:rsidRPr="00163211">
        <w:rPr>
          <w:rFonts w:ascii="Arial" w:hAnsi="Arial" w:cs="Arial"/>
          <w:color w:val="000000" w:themeColor="text1"/>
        </w:rPr>
        <w:t>ing</w:t>
      </w:r>
      <w:r w:rsidR="004A19A2" w:rsidRPr="00163211">
        <w:rPr>
          <w:rFonts w:ascii="Arial" w:hAnsi="Arial" w:cs="Arial"/>
          <w:color w:val="000000" w:themeColor="text1"/>
        </w:rPr>
        <w:t xml:space="preserve"> more than 6.7 </w:t>
      </w:r>
      <w:r w:rsidR="00EA5CF6" w:rsidRPr="00163211">
        <w:rPr>
          <w:rFonts w:ascii="Arial" w:hAnsi="Arial" w:cs="Arial"/>
          <w:color w:val="000000" w:themeColor="text1"/>
        </w:rPr>
        <w:t>m</w:t>
      </w:r>
      <w:r w:rsidR="004A19A2" w:rsidRPr="00163211">
        <w:rPr>
          <w:rFonts w:ascii="Arial" w:hAnsi="Arial" w:cs="Arial"/>
          <w:color w:val="000000" w:themeColor="text1"/>
        </w:rPr>
        <w:t>illion Texans</w:t>
      </w:r>
      <w:r w:rsidRPr="00163211">
        <w:rPr>
          <w:rFonts w:ascii="Arial" w:hAnsi="Arial" w:cs="Arial"/>
          <w:color w:val="000000" w:themeColor="text1"/>
          <w:kern w:val="0"/>
        </w:rPr>
        <w:t xml:space="preserve">. </w:t>
      </w:r>
      <w:r w:rsidR="00BF4F28" w:rsidRPr="00163211">
        <w:rPr>
          <w:rFonts w:ascii="Arial" w:hAnsi="Arial" w:cs="Arial"/>
          <w:color w:val="000000" w:themeColor="text1"/>
          <w:kern w:val="0"/>
        </w:rPr>
        <w:t xml:space="preserve">In recent years, local </w:t>
      </w:r>
      <w:r w:rsidRPr="00163211">
        <w:rPr>
          <w:rFonts w:ascii="Arial" w:hAnsi="Arial" w:cs="Arial"/>
          <w:color w:val="000000" w:themeColor="text1"/>
          <w:kern w:val="0"/>
        </w:rPr>
        <w:t xml:space="preserve">United Ways </w:t>
      </w:r>
      <w:r w:rsidR="00BF4F28" w:rsidRPr="00163211">
        <w:rPr>
          <w:rFonts w:ascii="Arial" w:hAnsi="Arial" w:cs="Arial"/>
          <w:color w:val="000000" w:themeColor="text1"/>
          <w:kern w:val="0"/>
        </w:rPr>
        <w:t xml:space="preserve">have </w:t>
      </w:r>
      <w:r w:rsidRPr="00163211">
        <w:rPr>
          <w:rFonts w:ascii="Arial" w:hAnsi="Arial" w:cs="Arial"/>
          <w:color w:val="000000" w:themeColor="text1"/>
          <w:kern w:val="0"/>
        </w:rPr>
        <w:t>step</w:t>
      </w:r>
      <w:r w:rsidR="00BF4F28" w:rsidRPr="00163211">
        <w:rPr>
          <w:rFonts w:ascii="Arial" w:hAnsi="Arial" w:cs="Arial"/>
          <w:color w:val="000000" w:themeColor="text1"/>
          <w:kern w:val="0"/>
        </w:rPr>
        <w:t>ped</w:t>
      </w:r>
      <w:r w:rsidRPr="00163211">
        <w:rPr>
          <w:rFonts w:ascii="Arial" w:hAnsi="Arial" w:cs="Arial"/>
          <w:color w:val="000000" w:themeColor="text1"/>
          <w:kern w:val="0"/>
        </w:rPr>
        <w:t xml:space="preserve"> away from the </w:t>
      </w:r>
      <w:r w:rsidR="00BF4F28" w:rsidRPr="00163211">
        <w:rPr>
          <w:rFonts w:ascii="Arial" w:hAnsi="Arial" w:cs="Arial"/>
          <w:color w:val="000000" w:themeColor="text1"/>
          <w:kern w:val="0"/>
        </w:rPr>
        <w:t xml:space="preserve">local </w:t>
      </w:r>
      <w:r w:rsidRPr="00163211">
        <w:rPr>
          <w:rFonts w:ascii="Arial" w:hAnsi="Arial" w:cs="Arial"/>
          <w:color w:val="000000" w:themeColor="text1"/>
          <w:kern w:val="0"/>
        </w:rPr>
        <w:t>SECC manage</w:t>
      </w:r>
      <w:r w:rsidR="00BF4F28" w:rsidRPr="00163211">
        <w:rPr>
          <w:rFonts w:ascii="Arial" w:hAnsi="Arial" w:cs="Arial"/>
          <w:color w:val="000000" w:themeColor="text1"/>
          <w:kern w:val="0"/>
        </w:rPr>
        <w:t>ment</w:t>
      </w:r>
      <w:r w:rsidRPr="00163211">
        <w:rPr>
          <w:rFonts w:ascii="Arial" w:hAnsi="Arial" w:cs="Arial"/>
          <w:color w:val="000000" w:themeColor="text1"/>
          <w:kern w:val="0"/>
        </w:rPr>
        <w:t xml:space="preserve"> role</w:t>
      </w:r>
      <w:r w:rsidR="00BF4F28" w:rsidRPr="00163211">
        <w:rPr>
          <w:rFonts w:ascii="Arial" w:hAnsi="Arial" w:cs="Arial"/>
          <w:color w:val="000000" w:themeColor="text1"/>
          <w:kern w:val="0"/>
        </w:rPr>
        <w:t xml:space="preserve">, as well as </w:t>
      </w:r>
      <w:r w:rsidR="00EA5CF6" w:rsidRPr="00163211">
        <w:rPr>
          <w:rFonts w:ascii="Arial" w:hAnsi="Arial" w:cs="Arial"/>
          <w:color w:val="000000" w:themeColor="text1"/>
          <w:kern w:val="0"/>
        </w:rPr>
        <w:t>applying to</w:t>
      </w:r>
      <w:r w:rsidR="00BF4F28" w:rsidRPr="00163211">
        <w:rPr>
          <w:rFonts w:ascii="Arial" w:hAnsi="Arial" w:cs="Arial"/>
          <w:color w:val="000000" w:themeColor="text1"/>
          <w:kern w:val="0"/>
        </w:rPr>
        <w:t xml:space="preserve"> the SECC as p</w:t>
      </w:r>
      <w:r w:rsidR="00EA5CF6" w:rsidRPr="00163211">
        <w:rPr>
          <w:rFonts w:ascii="Arial" w:hAnsi="Arial" w:cs="Arial"/>
          <w:color w:val="000000" w:themeColor="text1"/>
          <w:kern w:val="0"/>
        </w:rPr>
        <w:t>articipant charities</w:t>
      </w:r>
      <w:r w:rsidR="00BF4F28" w:rsidRPr="00163211">
        <w:rPr>
          <w:rFonts w:ascii="Arial" w:hAnsi="Arial" w:cs="Arial"/>
          <w:color w:val="000000" w:themeColor="text1"/>
          <w:kern w:val="0"/>
        </w:rPr>
        <w:t xml:space="preserve">. </w:t>
      </w:r>
      <w:r w:rsidR="00BF4F28" w:rsidRPr="00163211">
        <w:rPr>
          <w:rFonts w:ascii="Arial" w:hAnsi="Arial" w:cs="Arial"/>
          <w:color w:val="000000" w:themeColor="text1"/>
        </w:rPr>
        <w:t>After careful consideration, United Ways of Texas has decided not to pursue the State or Local Campaign Manager roles</w:t>
      </w:r>
      <w:r w:rsidR="000653B3" w:rsidRPr="00163211">
        <w:rPr>
          <w:rFonts w:ascii="Arial" w:hAnsi="Arial" w:cs="Arial"/>
          <w:color w:val="000000" w:themeColor="text1"/>
        </w:rPr>
        <w:t xml:space="preserve"> for</w:t>
      </w:r>
      <w:r w:rsidR="00BF4F28" w:rsidRPr="00163211">
        <w:rPr>
          <w:rFonts w:ascii="Arial" w:hAnsi="Arial" w:cs="Arial"/>
          <w:color w:val="000000" w:themeColor="text1"/>
        </w:rPr>
        <w:t xml:space="preserve"> the 2027 SECC.</w:t>
      </w:r>
      <w:r w:rsidR="003D4BD4" w:rsidRPr="00163211">
        <w:rPr>
          <w:rFonts w:ascii="Arial" w:hAnsi="Arial" w:cs="Arial"/>
          <w:color w:val="000000" w:themeColor="text1"/>
        </w:rPr>
        <w:t xml:space="preserve"> </w:t>
      </w:r>
      <w:r w:rsidR="00F61CF1" w:rsidRPr="00163211">
        <w:rPr>
          <w:rFonts w:ascii="Arial" w:hAnsi="Arial" w:cs="Arial"/>
          <w:color w:val="000000" w:themeColor="text1"/>
        </w:rPr>
        <w:t>We</w:t>
      </w:r>
      <w:r w:rsidR="00B442FB" w:rsidRPr="00163211">
        <w:rPr>
          <w:rFonts w:ascii="Arial" w:hAnsi="Arial" w:cs="Arial"/>
          <w:color w:val="000000" w:themeColor="text1"/>
        </w:rPr>
        <w:t xml:space="preserve"> remain fully committed to </w:t>
      </w:r>
      <w:r w:rsidR="00377F9F" w:rsidRPr="00163211">
        <w:rPr>
          <w:rFonts w:ascii="Arial" w:hAnsi="Arial" w:cs="Arial"/>
          <w:color w:val="000000" w:themeColor="text1"/>
        </w:rPr>
        <w:t>meeting</w:t>
      </w:r>
      <w:r w:rsidR="00B442FB" w:rsidRPr="00163211">
        <w:rPr>
          <w:rFonts w:ascii="Arial" w:hAnsi="Arial" w:cs="Arial"/>
          <w:color w:val="000000" w:themeColor="text1"/>
        </w:rPr>
        <w:t xml:space="preserve"> all obligations under the</w:t>
      </w:r>
      <w:r w:rsidR="00F61CF1" w:rsidRPr="00163211">
        <w:rPr>
          <w:rFonts w:ascii="Arial" w:hAnsi="Arial" w:cs="Arial"/>
          <w:color w:val="000000" w:themeColor="text1"/>
        </w:rPr>
        <w:t xml:space="preserve"> current</w:t>
      </w:r>
      <w:r w:rsidR="00B442FB" w:rsidRPr="00163211">
        <w:rPr>
          <w:rFonts w:ascii="Arial" w:hAnsi="Arial" w:cs="Arial"/>
          <w:color w:val="000000" w:themeColor="text1"/>
        </w:rPr>
        <w:t xml:space="preserve"> 2026 State Campaign Manager contract</w:t>
      </w:r>
      <w:r w:rsidR="00F61CF1" w:rsidRPr="00163211">
        <w:rPr>
          <w:rFonts w:ascii="Arial" w:hAnsi="Arial" w:cs="Arial"/>
          <w:color w:val="000000" w:themeColor="text1"/>
        </w:rPr>
        <w:t xml:space="preserve"> and </w:t>
      </w:r>
      <w:r w:rsidR="00B442FB" w:rsidRPr="00163211">
        <w:rPr>
          <w:rFonts w:ascii="Arial" w:hAnsi="Arial" w:cs="Arial"/>
          <w:color w:val="000000" w:themeColor="text1"/>
        </w:rPr>
        <w:t xml:space="preserve">will also complete all remaining 2025 and 2026 Local Campaign Manager duties, including </w:t>
      </w:r>
      <w:r w:rsidR="00377F9F" w:rsidRPr="00163211">
        <w:rPr>
          <w:rFonts w:ascii="Arial" w:hAnsi="Arial" w:cs="Arial"/>
          <w:color w:val="000000" w:themeColor="text1"/>
        </w:rPr>
        <w:t xml:space="preserve">employee </w:t>
      </w:r>
      <w:r w:rsidR="00B442FB" w:rsidRPr="00163211">
        <w:rPr>
          <w:rFonts w:ascii="Arial" w:hAnsi="Arial" w:cs="Arial"/>
          <w:color w:val="000000" w:themeColor="text1"/>
        </w:rPr>
        <w:t>pledge distribution</w:t>
      </w:r>
      <w:r w:rsidR="003D4BD4" w:rsidRPr="00163211">
        <w:rPr>
          <w:rFonts w:ascii="Arial" w:hAnsi="Arial" w:cs="Arial"/>
          <w:color w:val="000000" w:themeColor="text1"/>
        </w:rPr>
        <w:t>.</w:t>
      </w:r>
      <w:r w:rsidR="00F94C55" w:rsidRPr="00163211">
        <w:rPr>
          <w:rFonts w:ascii="Arial" w:hAnsi="Arial" w:cs="Arial"/>
          <w:color w:val="000000" w:themeColor="text1"/>
        </w:rPr>
        <w:t xml:space="preserve"> We will also continue working with local employees, charities, Local Employee Committees, state agencies, and universities to grow SECC fundraising and participation during the 2026 campaign.</w:t>
      </w:r>
    </w:p>
    <w:p w14:paraId="208CEE59" w14:textId="77777777" w:rsidR="005B5E98" w:rsidRPr="00163211" w:rsidRDefault="005B5E98" w:rsidP="005B5E98">
      <w:pPr>
        <w:rPr>
          <w:rFonts w:ascii="Arial" w:hAnsi="Arial" w:cs="Arial"/>
          <w:color w:val="000000" w:themeColor="text1"/>
        </w:rPr>
      </w:pPr>
    </w:p>
    <w:p w14:paraId="65711929" w14:textId="3C310183" w:rsidR="00B7147A" w:rsidRPr="00163211" w:rsidRDefault="003D4BD4" w:rsidP="005B5E98">
      <w:pPr>
        <w:rPr>
          <w:rFonts w:ascii="Arial" w:hAnsi="Arial" w:cs="Arial"/>
          <w:color w:val="000000" w:themeColor="text1"/>
        </w:rPr>
      </w:pPr>
      <w:r w:rsidRPr="00163211">
        <w:rPr>
          <w:rFonts w:ascii="Arial" w:hAnsi="Arial" w:cs="Arial"/>
          <w:color w:val="000000" w:themeColor="text1"/>
        </w:rPr>
        <w:t xml:space="preserve">United Ways of Texas is cognizant of the fact that the SECC is governed by state laws and code and as such, will continue regardless of United Ways of Texas’ application as a state or local campaign manager. </w:t>
      </w:r>
      <w:r w:rsidR="00943B1D" w:rsidRPr="00163211">
        <w:rPr>
          <w:rFonts w:ascii="Arial" w:hAnsi="Arial" w:cs="Arial"/>
          <w:color w:val="000000" w:themeColor="text1"/>
        </w:rPr>
        <w:t>UWT is</w:t>
      </w:r>
      <w:r w:rsidR="00B442FB" w:rsidRPr="00163211">
        <w:rPr>
          <w:rFonts w:ascii="Arial" w:hAnsi="Arial" w:cs="Arial"/>
          <w:color w:val="000000" w:themeColor="text1"/>
        </w:rPr>
        <w:t xml:space="preserve"> prepared </w:t>
      </w:r>
      <w:r w:rsidR="00943B1D" w:rsidRPr="00163211">
        <w:rPr>
          <w:rFonts w:ascii="Arial" w:hAnsi="Arial" w:cs="Arial"/>
          <w:color w:val="000000" w:themeColor="text1"/>
        </w:rPr>
        <w:t>and willing to</w:t>
      </w:r>
      <w:r w:rsidR="00B442FB" w:rsidRPr="00163211">
        <w:rPr>
          <w:rFonts w:ascii="Arial" w:hAnsi="Arial" w:cs="Arial"/>
          <w:color w:val="000000" w:themeColor="text1"/>
        </w:rPr>
        <w:t xml:space="preserve"> work with the State Policy Committee to support a smooth transition</w:t>
      </w:r>
      <w:r w:rsidR="00943B1D" w:rsidRPr="00163211">
        <w:rPr>
          <w:rFonts w:ascii="Arial" w:hAnsi="Arial" w:cs="Arial"/>
          <w:color w:val="000000" w:themeColor="text1"/>
        </w:rPr>
        <w:t xml:space="preserve"> to a new State Campaign Manager</w:t>
      </w:r>
      <w:r w:rsidR="00B442FB" w:rsidRPr="00163211">
        <w:rPr>
          <w:rFonts w:ascii="Arial" w:hAnsi="Arial" w:cs="Arial"/>
          <w:color w:val="000000" w:themeColor="text1"/>
        </w:rPr>
        <w:t xml:space="preserve">, including </w:t>
      </w:r>
      <w:r w:rsidR="00C376AE" w:rsidRPr="00163211">
        <w:rPr>
          <w:rFonts w:ascii="Arial" w:hAnsi="Arial" w:cs="Arial"/>
          <w:color w:val="000000" w:themeColor="text1"/>
        </w:rPr>
        <w:t xml:space="preserve">managing </w:t>
      </w:r>
      <w:r w:rsidR="00B442FB" w:rsidRPr="00163211">
        <w:rPr>
          <w:rFonts w:ascii="Arial" w:hAnsi="Arial" w:cs="Arial"/>
          <w:color w:val="000000" w:themeColor="text1"/>
        </w:rPr>
        <w:t xml:space="preserve">stakeholder communications and </w:t>
      </w:r>
      <w:r w:rsidR="00EB57BF" w:rsidRPr="00163211">
        <w:rPr>
          <w:rFonts w:ascii="Arial" w:hAnsi="Arial" w:cs="Arial"/>
          <w:color w:val="000000" w:themeColor="text1"/>
          <w:kern w:val="0"/>
        </w:rPr>
        <w:t>promot</w:t>
      </w:r>
      <w:r w:rsidR="00C376AE" w:rsidRPr="00163211">
        <w:rPr>
          <w:rFonts w:ascii="Arial" w:hAnsi="Arial" w:cs="Arial"/>
          <w:color w:val="000000" w:themeColor="text1"/>
          <w:kern w:val="0"/>
        </w:rPr>
        <w:t>ing</w:t>
      </w:r>
      <w:r w:rsidR="00EB57BF" w:rsidRPr="00163211">
        <w:rPr>
          <w:rFonts w:ascii="Arial" w:hAnsi="Arial" w:cs="Arial"/>
          <w:color w:val="000000" w:themeColor="text1"/>
          <w:kern w:val="0"/>
        </w:rPr>
        <w:t xml:space="preserve"> the 2027 State Campaign Manager RFP as early </w:t>
      </w:r>
      <w:r w:rsidR="00C376AE" w:rsidRPr="00163211">
        <w:rPr>
          <w:rFonts w:ascii="Arial" w:hAnsi="Arial" w:cs="Arial"/>
          <w:color w:val="000000" w:themeColor="text1"/>
          <w:kern w:val="0"/>
        </w:rPr>
        <w:t xml:space="preserve">this year as possible </w:t>
      </w:r>
      <w:r w:rsidR="004A52D8" w:rsidRPr="00163211">
        <w:rPr>
          <w:rFonts w:ascii="Arial" w:hAnsi="Arial" w:cs="Arial"/>
          <w:color w:val="000000" w:themeColor="text1"/>
          <w:kern w:val="0"/>
        </w:rPr>
        <w:t>to</w:t>
      </w:r>
      <w:r w:rsidR="00EB57BF" w:rsidRPr="00163211">
        <w:rPr>
          <w:rFonts w:ascii="Arial" w:hAnsi="Arial" w:cs="Arial"/>
          <w:color w:val="000000" w:themeColor="text1"/>
          <w:kern w:val="0"/>
        </w:rPr>
        <w:t xml:space="preserve"> </w:t>
      </w:r>
      <w:r w:rsidR="00C376AE" w:rsidRPr="00163211">
        <w:rPr>
          <w:rFonts w:ascii="Arial" w:hAnsi="Arial" w:cs="Arial"/>
          <w:color w:val="000000" w:themeColor="text1"/>
          <w:kern w:val="0"/>
        </w:rPr>
        <w:t xml:space="preserve">help the SPC </w:t>
      </w:r>
      <w:r w:rsidR="00EB57BF" w:rsidRPr="00163211">
        <w:rPr>
          <w:rFonts w:ascii="Arial" w:hAnsi="Arial" w:cs="Arial"/>
          <w:color w:val="000000" w:themeColor="text1"/>
          <w:kern w:val="0"/>
        </w:rPr>
        <w:t>identify interested organizations</w:t>
      </w:r>
      <w:r w:rsidR="00620D64" w:rsidRPr="00163211">
        <w:rPr>
          <w:rFonts w:ascii="Arial" w:hAnsi="Arial" w:cs="Arial"/>
          <w:color w:val="000000" w:themeColor="text1"/>
          <w:kern w:val="0"/>
        </w:rPr>
        <w:t xml:space="preserve"> and onboard </w:t>
      </w:r>
      <w:r w:rsidR="006604DB" w:rsidRPr="00163211">
        <w:rPr>
          <w:rFonts w:ascii="Arial" w:hAnsi="Arial" w:cs="Arial"/>
          <w:color w:val="000000" w:themeColor="text1"/>
          <w:kern w:val="0"/>
        </w:rPr>
        <w:t>the</w:t>
      </w:r>
      <w:r w:rsidR="00620D64" w:rsidRPr="00163211">
        <w:rPr>
          <w:rFonts w:ascii="Arial" w:hAnsi="Arial" w:cs="Arial"/>
          <w:color w:val="000000" w:themeColor="text1"/>
          <w:kern w:val="0"/>
        </w:rPr>
        <w:t xml:space="preserve"> new organization</w:t>
      </w:r>
      <w:r w:rsidR="006604DB" w:rsidRPr="00163211">
        <w:rPr>
          <w:rFonts w:ascii="Arial" w:hAnsi="Arial" w:cs="Arial"/>
          <w:color w:val="000000" w:themeColor="text1"/>
          <w:kern w:val="0"/>
        </w:rPr>
        <w:t xml:space="preserve"> selected by the </w:t>
      </w:r>
      <w:r w:rsidR="00620D64" w:rsidRPr="00163211">
        <w:rPr>
          <w:rFonts w:ascii="Arial" w:hAnsi="Arial" w:cs="Arial"/>
          <w:color w:val="000000" w:themeColor="text1"/>
          <w:kern w:val="0"/>
        </w:rPr>
        <w:t>SPC.</w:t>
      </w:r>
      <w:r w:rsidRPr="00163211">
        <w:rPr>
          <w:rFonts w:ascii="Arial" w:hAnsi="Arial" w:cs="Arial"/>
          <w:color w:val="000000" w:themeColor="text1"/>
        </w:rPr>
        <w:t xml:space="preserve"> </w:t>
      </w:r>
      <w:r w:rsidR="00A015F2" w:rsidRPr="00163211">
        <w:rPr>
          <w:rFonts w:ascii="Arial" w:hAnsi="Arial" w:cs="Arial"/>
          <w:color w:val="000000" w:themeColor="text1"/>
        </w:rPr>
        <w:t>United Ways of Texas believes that the SECC can continue to develop and grow</w:t>
      </w:r>
      <w:r w:rsidR="00A015F2">
        <w:rPr>
          <w:rFonts w:ascii="Arial" w:hAnsi="Arial" w:cs="Arial"/>
          <w:color w:val="000000" w:themeColor="text1"/>
        </w:rPr>
        <w:t xml:space="preserve"> with the SPC’s ongoing leadership</w:t>
      </w:r>
      <w:r w:rsidR="00A015F2" w:rsidRPr="00163211">
        <w:rPr>
          <w:rFonts w:ascii="Arial" w:hAnsi="Arial" w:cs="Arial"/>
          <w:color w:val="000000" w:themeColor="text1"/>
        </w:rPr>
        <w:t xml:space="preserve">, strengthening this important source of philanthropy </w:t>
      </w:r>
      <w:r w:rsidR="00A015F2">
        <w:rPr>
          <w:rFonts w:ascii="Arial" w:hAnsi="Arial" w:cs="Arial"/>
          <w:color w:val="000000" w:themeColor="text1"/>
        </w:rPr>
        <w:t xml:space="preserve">to </w:t>
      </w:r>
      <w:r w:rsidR="00A015F2" w:rsidRPr="00163211">
        <w:rPr>
          <w:rFonts w:ascii="Arial" w:hAnsi="Arial" w:cs="Arial"/>
          <w:color w:val="000000" w:themeColor="text1"/>
        </w:rPr>
        <w:t>suppor</w:t>
      </w:r>
      <w:r w:rsidR="00A015F2">
        <w:rPr>
          <w:rFonts w:ascii="Arial" w:hAnsi="Arial" w:cs="Arial"/>
          <w:color w:val="000000" w:themeColor="text1"/>
        </w:rPr>
        <w:t>t</w:t>
      </w:r>
      <w:r w:rsidR="00A015F2" w:rsidRPr="00163211">
        <w:rPr>
          <w:rFonts w:ascii="Arial" w:hAnsi="Arial" w:cs="Arial"/>
          <w:color w:val="000000" w:themeColor="text1"/>
        </w:rPr>
        <w:t xml:space="preserve"> individuals and families across Texas.</w:t>
      </w:r>
    </w:p>
    <w:p w14:paraId="1BFB7B2F" w14:textId="77777777" w:rsidR="0046545D" w:rsidRPr="00163211" w:rsidRDefault="0046545D" w:rsidP="00A2338A">
      <w:pPr>
        <w:rPr>
          <w:rFonts w:ascii="Arial" w:hAnsi="Arial" w:cs="Arial"/>
          <w:color w:val="000000" w:themeColor="text1"/>
        </w:rPr>
      </w:pPr>
    </w:p>
    <w:p w14:paraId="690929E1" w14:textId="6BDCE7D1" w:rsidR="00A2338A" w:rsidRPr="00163211" w:rsidRDefault="00A2338A" w:rsidP="00A2338A">
      <w:pPr>
        <w:rPr>
          <w:rFonts w:ascii="Arial" w:hAnsi="Arial" w:cs="Arial"/>
          <w:color w:val="000000" w:themeColor="text1"/>
        </w:rPr>
      </w:pPr>
      <w:r w:rsidRPr="00163211">
        <w:rPr>
          <w:rFonts w:ascii="Arial" w:hAnsi="Arial" w:cs="Arial"/>
          <w:color w:val="000000" w:themeColor="text1"/>
        </w:rPr>
        <w:t xml:space="preserve">Again, thank you for the </w:t>
      </w:r>
      <w:r w:rsidR="005272AA" w:rsidRPr="00163211">
        <w:rPr>
          <w:rFonts w:ascii="Arial" w:hAnsi="Arial" w:cs="Arial"/>
          <w:color w:val="000000" w:themeColor="text1"/>
        </w:rPr>
        <w:t xml:space="preserve">opportunity that the State Policy Committee has given </w:t>
      </w:r>
      <w:r w:rsidR="0083383B" w:rsidRPr="00163211">
        <w:rPr>
          <w:rFonts w:ascii="Arial" w:hAnsi="Arial" w:cs="Arial"/>
          <w:color w:val="000000" w:themeColor="text1"/>
        </w:rPr>
        <w:t xml:space="preserve">to </w:t>
      </w:r>
      <w:r w:rsidR="005272AA" w:rsidRPr="00163211">
        <w:rPr>
          <w:rFonts w:ascii="Arial" w:hAnsi="Arial" w:cs="Arial"/>
          <w:color w:val="000000" w:themeColor="text1"/>
        </w:rPr>
        <w:t>United Ways of Texas</w:t>
      </w:r>
      <w:r w:rsidR="00F94C55" w:rsidRPr="00163211">
        <w:rPr>
          <w:rFonts w:ascii="Arial" w:hAnsi="Arial" w:cs="Arial"/>
          <w:color w:val="000000" w:themeColor="text1"/>
        </w:rPr>
        <w:t xml:space="preserve"> to </w:t>
      </w:r>
      <w:r w:rsidR="00B82FA2" w:rsidRPr="00163211">
        <w:rPr>
          <w:rFonts w:ascii="Arial" w:hAnsi="Arial" w:cs="Arial"/>
          <w:color w:val="000000" w:themeColor="text1"/>
        </w:rPr>
        <w:t>partner with</w:t>
      </w:r>
      <w:r w:rsidR="00F94C55" w:rsidRPr="00163211">
        <w:rPr>
          <w:rFonts w:ascii="Arial" w:hAnsi="Arial" w:cs="Arial"/>
          <w:color w:val="000000" w:themeColor="text1"/>
        </w:rPr>
        <w:t xml:space="preserve"> </w:t>
      </w:r>
      <w:r w:rsidR="007D0914" w:rsidRPr="00163211">
        <w:rPr>
          <w:rFonts w:ascii="Arial" w:hAnsi="Arial" w:cs="Arial"/>
          <w:color w:val="000000" w:themeColor="text1"/>
        </w:rPr>
        <w:t>the State of Texas</w:t>
      </w:r>
      <w:r w:rsidR="00F94C55" w:rsidRPr="00163211">
        <w:rPr>
          <w:rFonts w:ascii="Arial" w:hAnsi="Arial" w:cs="Arial"/>
          <w:color w:val="000000" w:themeColor="text1"/>
        </w:rPr>
        <w:t xml:space="preserve"> in </w:t>
      </w:r>
      <w:r w:rsidR="007D0914" w:rsidRPr="00163211">
        <w:rPr>
          <w:rFonts w:ascii="Arial" w:hAnsi="Arial" w:cs="Arial"/>
          <w:color w:val="000000" w:themeColor="text1"/>
        </w:rPr>
        <w:t>fostering employee generosity through the SECC</w:t>
      </w:r>
      <w:r w:rsidRPr="00163211">
        <w:rPr>
          <w:rFonts w:ascii="Arial" w:hAnsi="Arial" w:cs="Arial"/>
          <w:color w:val="000000" w:themeColor="text1"/>
        </w:rPr>
        <w:t>.</w:t>
      </w:r>
      <w:r w:rsidR="00A015F2">
        <w:rPr>
          <w:rFonts w:ascii="Arial" w:hAnsi="Arial" w:cs="Arial"/>
          <w:color w:val="000000" w:themeColor="text1"/>
        </w:rPr>
        <w:t xml:space="preserve">  </w:t>
      </w:r>
      <w:r w:rsidRPr="00163211">
        <w:rPr>
          <w:rFonts w:ascii="Arial" w:hAnsi="Arial" w:cs="Arial"/>
          <w:color w:val="000000" w:themeColor="text1"/>
        </w:rPr>
        <w:t xml:space="preserve">Should you need any additional information, please contact me </w:t>
      </w:r>
      <w:r w:rsidR="00835930" w:rsidRPr="00163211">
        <w:rPr>
          <w:rFonts w:ascii="Arial" w:hAnsi="Arial" w:cs="Arial"/>
          <w:color w:val="000000" w:themeColor="text1"/>
        </w:rPr>
        <w:t>at</w:t>
      </w:r>
      <w:r w:rsidR="00683992" w:rsidRPr="00163211">
        <w:rPr>
          <w:rFonts w:ascii="Arial" w:hAnsi="Arial" w:cs="Arial"/>
          <w:color w:val="000000" w:themeColor="text1"/>
        </w:rPr>
        <w:t xml:space="preserve"> 512-507-9974</w:t>
      </w:r>
      <w:r w:rsidRPr="00163211">
        <w:rPr>
          <w:rFonts w:ascii="Arial" w:hAnsi="Arial" w:cs="Arial"/>
          <w:color w:val="000000" w:themeColor="text1"/>
        </w:rPr>
        <w:t>.</w:t>
      </w:r>
    </w:p>
    <w:p w14:paraId="1F98941A" w14:textId="77777777" w:rsidR="00A2338A" w:rsidRPr="00842540" w:rsidRDefault="00A2338A" w:rsidP="00A2338A">
      <w:pPr>
        <w:rPr>
          <w:rFonts w:ascii="Arial" w:hAnsi="Arial" w:cs="Arial"/>
          <w:color w:val="auto"/>
        </w:rPr>
      </w:pPr>
    </w:p>
    <w:p w14:paraId="3B766A7C" w14:textId="77777777" w:rsidR="00A2338A" w:rsidRPr="00842540" w:rsidRDefault="00A2338A" w:rsidP="00A2338A">
      <w:pPr>
        <w:rPr>
          <w:rFonts w:ascii="Arial" w:hAnsi="Arial" w:cs="Arial"/>
          <w:color w:val="auto"/>
        </w:rPr>
      </w:pPr>
      <w:r w:rsidRPr="00842540">
        <w:rPr>
          <w:rFonts w:ascii="Arial" w:hAnsi="Arial" w:cs="Arial"/>
          <w:color w:val="auto"/>
        </w:rPr>
        <w:t>Sincerely,</w:t>
      </w:r>
    </w:p>
    <w:p w14:paraId="64153715" w14:textId="33D83A3E" w:rsidR="00BF7E56" w:rsidRDefault="0091372E" w:rsidP="2F56CEC3">
      <w:r>
        <w:rPr>
          <w:noProof/>
        </w:rPr>
        <w:drawing>
          <wp:inline distT="0" distB="0" distL="0" distR="0" wp14:anchorId="2B791D6F" wp14:editId="478249A0">
            <wp:extent cx="1708785" cy="682784"/>
            <wp:effectExtent l="0" t="0" r="0" b="0"/>
            <wp:docPr id="1580061880" name="Picture 1" descr="A black and white image of a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061880" name="Picture 1" descr="A black and white image of a flower&#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61746" cy="703946"/>
                    </a:xfrm>
                    <a:prstGeom prst="rect">
                      <a:avLst/>
                    </a:prstGeom>
                  </pic:spPr>
                </pic:pic>
              </a:graphicData>
            </a:graphic>
          </wp:inline>
        </w:drawing>
      </w:r>
    </w:p>
    <w:p w14:paraId="1AE2998F" w14:textId="0F84EC8D" w:rsidR="00A2338A" w:rsidRPr="00842540" w:rsidRDefault="00BF7E56" w:rsidP="00A2338A">
      <w:pPr>
        <w:rPr>
          <w:rFonts w:ascii="Arial" w:hAnsi="Arial" w:cs="Arial"/>
          <w:color w:val="auto"/>
        </w:rPr>
      </w:pPr>
      <w:r w:rsidRPr="00BF7E56">
        <w:rPr>
          <w:rFonts w:ascii="Arial" w:hAnsi="Arial" w:cs="Arial"/>
          <w:color w:val="auto"/>
        </w:rPr>
        <w:t>Roxanne Saldaña Jones</w:t>
      </w:r>
    </w:p>
    <w:p w14:paraId="0229B741" w14:textId="7320D03E" w:rsidR="00A2338A" w:rsidRDefault="00A2338A" w:rsidP="00A2338A">
      <w:pPr>
        <w:rPr>
          <w:rFonts w:ascii="Arial" w:hAnsi="Arial" w:cs="Arial"/>
          <w:color w:val="auto"/>
        </w:rPr>
      </w:pPr>
      <w:r>
        <w:rPr>
          <w:rFonts w:ascii="Arial" w:hAnsi="Arial" w:cs="Arial"/>
          <w:color w:val="auto"/>
        </w:rPr>
        <w:t>President and CEO</w:t>
      </w:r>
    </w:p>
    <w:p w14:paraId="05D6AD99" w14:textId="654C58E4" w:rsidR="00A2338A" w:rsidRDefault="00A2338A" w:rsidP="00365EBA">
      <w:pPr>
        <w:rPr>
          <w:rFonts w:ascii="Arial" w:hAnsi="Arial" w:cs="Arial"/>
          <w:color w:val="auto"/>
        </w:rPr>
      </w:pPr>
      <w:r>
        <w:rPr>
          <w:rFonts w:ascii="Arial" w:hAnsi="Arial" w:cs="Arial"/>
          <w:color w:val="auto"/>
        </w:rPr>
        <w:t>United Ways of Texas</w:t>
      </w:r>
    </w:p>
    <w:p w14:paraId="61FB9B88" w14:textId="5A386A33" w:rsidR="00695BCD" w:rsidRPr="00A2338A" w:rsidRDefault="00695BCD" w:rsidP="00365EBA">
      <w:pPr>
        <w:rPr>
          <w:rFonts w:ascii="Arial" w:hAnsi="Arial" w:cs="Arial"/>
          <w:color w:val="auto"/>
        </w:rPr>
      </w:pPr>
    </w:p>
    <w:sectPr w:rsidR="00695BCD" w:rsidRPr="00A2338A" w:rsidSect="007B76DE">
      <w:headerReference w:type="default" r:id="rId11"/>
      <w:footerReference w:type="default" r:id="rId12"/>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8B23" w14:textId="77777777" w:rsidR="00C62D0A" w:rsidRDefault="00C62D0A">
      <w:r>
        <w:separator/>
      </w:r>
    </w:p>
  </w:endnote>
  <w:endnote w:type="continuationSeparator" w:id="0">
    <w:p w14:paraId="141570A4" w14:textId="77777777" w:rsidR="00C62D0A" w:rsidRDefault="00C62D0A">
      <w:r>
        <w:continuationSeparator/>
      </w:r>
    </w:p>
  </w:endnote>
  <w:endnote w:type="continuationNotice" w:id="1">
    <w:p w14:paraId="288BE70E" w14:textId="77777777" w:rsidR="00C62D0A" w:rsidRDefault="00C62D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1CEE8" w14:textId="77777777" w:rsidR="00F31A7E" w:rsidRDefault="00F31A7E" w:rsidP="005546E7">
    <w:pPr>
      <w:widowControl w:val="0"/>
      <w:spacing w:line="180" w:lineRule="auto"/>
      <w:jc w:val="center"/>
      <w:rPr>
        <w:rFonts w:ascii="Sylfaen" w:hAnsi="Sylfaen"/>
        <w:color w:val="auto"/>
        <w:lang w:val="en"/>
      </w:rPr>
    </w:pPr>
  </w:p>
  <w:p w14:paraId="0C81F1FA" w14:textId="1579E60E" w:rsidR="000E35BD" w:rsidRDefault="000E35BD" w:rsidP="005546E7">
    <w:pPr>
      <w:widowControl w:val="0"/>
      <w:spacing w:line="180" w:lineRule="auto"/>
      <w:jc w:val="center"/>
      <w:rPr>
        <w:rFonts w:ascii="Sylfaen" w:hAnsi="Sylfaen"/>
        <w:color w:val="auto"/>
        <w:lang w:val="en"/>
      </w:rPr>
    </w:pPr>
    <w:r>
      <w:rPr>
        <w:rFonts w:ascii="Sylfaen" w:hAnsi="Sylfaen"/>
        <w:color w:val="auto"/>
        <w:lang w:val="en"/>
      </w:rPr>
      <w:t>United Ways of Texas</w:t>
    </w:r>
  </w:p>
  <w:p w14:paraId="015247A7" w14:textId="5375147D" w:rsidR="005546E7" w:rsidRPr="007B0F28" w:rsidRDefault="001A392E" w:rsidP="007B0F28">
    <w:pPr>
      <w:widowControl w:val="0"/>
      <w:spacing w:line="180" w:lineRule="auto"/>
      <w:jc w:val="center"/>
      <w:rPr>
        <w:rFonts w:ascii="Sylfaen" w:hAnsi="Sylfaen"/>
        <w:color w:val="auto"/>
        <w:lang w:val="en"/>
      </w:rPr>
    </w:pPr>
    <w:r>
      <w:rPr>
        <w:rFonts w:ascii="Sylfaen" w:hAnsi="Sylfaen"/>
        <w:color w:val="auto"/>
        <w:lang w:val="en"/>
      </w:rPr>
      <w:t>106 E 6</w:t>
    </w:r>
    <w:r w:rsidRPr="001A392E">
      <w:rPr>
        <w:rFonts w:ascii="Sylfaen" w:hAnsi="Sylfaen"/>
        <w:color w:val="auto"/>
        <w:vertAlign w:val="superscript"/>
        <w:lang w:val="en"/>
      </w:rPr>
      <w:t>th</w:t>
    </w:r>
    <w:r>
      <w:rPr>
        <w:rFonts w:ascii="Sylfaen" w:hAnsi="Sylfaen"/>
        <w:color w:val="auto"/>
        <w:lang w:val="en"/>
      </w:rPr>
      <w:t xml:space="preserve"> St, Ste 900-116</w:t>
    </w:r>
    <w:r w:rsidR="005546E7" w:rsidRPr="00E077B6">
      <w:rPr>
        <w:rFonts w:ascii="Sylfaen" w:hAnsi="Sylfaen"/>
        <w:color w:val="auto"/>
        <w:lang w:val="en"/>
      </w:rPr>
      <w:t xml:space="preserve"> </w:t>
    </w:r>
    <w:r w:rsidR="005546E7" w:rsidRPr="00E077B6">
      <w:rPr>
        <w:rFonts w:ascii="ZapfDingbats" w:hAnsi="ZapfDingbats"/>
        <w:color w:val="auto"/>
        <w:sz w:val="10"/>
        <w:szCs w:val="10"/>
        <w:vertAlign w:val="superscript"/>
        <w:lang w:val="en"/>
      </w:rPr>
      <w:t></w:t>
    </w:r>
    <w:r w:rsidR="001F4852">
      <w:rPr>
        <w:rFonts w:ascii="Sylfaen" w:hAnsi="ZapfDingbats"/>
        <w:color w:val="auto"/>
        <w:vertAlign w:val="superscript"/>
        <w:lang w:val="en"/>
      </w:rPr>
      <w:t xml:space="preserve"> </w:t>
    </w:r>
    <w:r w:rsidR="00076725" w:rsidRPr="00E077B6">
      <w:rPr>
        <w:rFonts w:ascii="Sylfaen" w:hAnsi="Sylfaen"/>
        <w:color w:val="auto"/>
        <w:lang w:val="en"/>
      </w:rPr>
      <w:t>Austin, Texas 7870</w:t>
    </w:r>
    <w:r>
      <w:rPr>
        <w:rFonts w:ascii="Sylfaen" w:hAnsi="Sylfaen"/>
        <w:color w:val="auto"/>
        <w:lang w:val="en"/>
      </w:rPr>
      <w:t>1</w:t>
    </w:r>
    <w:r w:rsidR="005546E7" w:rsidRPr="00E077B6">
      <w:rPr>
        <w:rFonts w:ascii="Sylfaen" w:hAnsi="Sylfaen"/>
        <w:color w:val="auto"/>
        <w:lang w:val="en"/>
      </w:rPr>
      <w:t xml:space="preserve"> </w:t>
    </w:r>
    <w:r w:rsidR="005546E7" w:rsidRPr="00E077B6">
      <w:rPr>
        <w:rFonts w:ascii="ZapfDingbats" w:hAnsi="ZapfDingbats"/>
        <w:color w:val="auto"/>
        <w:sz w:val="10"/>
        <w:szCs w:val="10"/>
        <w:vertAlign w:val="superscript"/>
        <w:lang w:val="en"/>
      </w:rPr>
      <w:t></w:t>
    </w:r>
    <w:r w:rsidR="001F4852">
      <w:rPr>
        <w:rFonts w:ascii="Sylfaen" w:hAnsi="ZapfDingbats"/>
        <w:color w:val="auto"/>
        <w:vertAlign w:val="superscript"/>
        <w:lang w:val="en"/>
      </w:rPr>
      <w:t xml:space="preserve"> </w:t>
    </w:r>
    <w:r w:rsidR="001C458B" w:rsidRPr="00E077B6">
      <w:rPr>
        <w:rFonts w:ascii="Sylfaen" w:hAnsi="Sylfaen"/>
        <w:color w:val="auto"/>
        <w:lang w:val="en"/>
      </w:rPr>
      <w:t>512.651.1149</w:t>
    </w:r>
    <w:r w:rsidR="005546E7" w:rsidRPr="00E077B6">
      <w:rPr>
        <w:rFonts w:ascii="Sylfaen" w:hAnsi="Sylfaen"/>
        <w:color w:val="auto"/>
        <w:lang w:val="en"/>
      </w:rPr>
      <w:t xml:space="preserve"> </w:t>
    </w:r>
    <w:r w:rsidR="005546E7" w:rsidRPr="00E077B6">
      <w:rPr>
        <w:rFonts w:ascii="ZapfDingbats" w:hAnsi="ZapfDingbats"/>
        <w:color w:val="auto"/>
        <w:sz w:val="10"/>
        <w:szCs w:val="10"/>
        <w:vertAlign w:val="superscript"/>
        <w:lang w:val="en"/>
      </w:rPr>
      <w:t></w:t>
    </w:r>
    <w:r w:rsidR="001F4852">
      <w:rPr>
        <w:rFonts w:ascii="Sylfaen" w:hAnsi="ZapfDingbats"/>
        <w:color w:val="auto"/>
        <w:vertAlign w:val="superscript"/>
        <w:lang w:val="en"/>
      </w:rPr>
      <w:t xml:space="preserve"> </w:t>
    </w:r>
    <w:r w:rsidR="002C6FBD" w:rsidRPr="00E077B6">
      <w:rPr>
        <w:rFonts w:ascii="Sylfaen" w:hAnsi="Sylfaen"/>
        <w:color w:val="auto"/>
        <w:lang w:val="en"/>
      </w:rPr>
      <w:t>uwtexas.org</w:t>
    </w:r>
    <w:r w:rsidR="005546E7" w:rsidRPr="00E077B6">
      <w:rPr>
        <w:rFonts w:ascii="Sylfaen" w:hAnsi="Sylfaen"/>
        <w:color w:val="auto"/>
        <w:lang w:val="e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4E558" w14:textId="77777777" w:rsidR="00C62D0A" w:rsidRDefault="00C62D0A">
      <w:r>
        <w:separator/>
      </w:r>
    </w:p>
  </w:footnote>
  <w:footnote w:type="continuationSeparator" w:id="0">
    <w:p w14:paraId="4066610E" w14:textId="77777777" w:rsidR="00C62D0A" w:rsidRDefault="00C62D0A">
      <w:r>
        <w:continuationSeparator/>
      </w:r>
    </w:p>
  </w:footnote>
  <w:footnote w:type="continuationNotice" w:id="1">
    <w:p w14:paraId="2CF983BA" w14:textId="77777777" w:rsidR="00C62D0A" w:rsidRDefault="00C62D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A2F1" w14:textId="06D799B2" w:rsidR="003F210F" w:rsidRPr="003F210F" w:rsidRDefault="00252762" w:rsidP="003F210F">
    <w:pPr>
      <w:pStyle w:val="Header"/>
    </w:pPr>
    <w:r>
      <w:rPr>
        <w:noProof/>
      </w:rPr>
      <w:drawing>
        <wp:inline distT="0" distB="0" distL="0" distR="0" wp14:anchorId="182FF285" wp14:editId="7703B9BC">
          <wp:extent cx="2009671" cy="685800"/>
          <wp:effectExtent l="0" t="0" r="0" b="0"/>
          <wp:docPr id="584494401" name="Picture 3" descr="A blue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494401" name="Picture 3" descr="A blue and orang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18764" cy="6889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323"/>
    <w:multiLevelType w:val="hybridMultilevel"/>
    <w:tmpl w:val="8B408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4016D9"/>
    <w:multiLevelType w:val="hybridMultilevel"/>
    <w:tmpl w:val="553648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592778"/>
    <w:multiLevelType w:val="hybridMultilevel"/>
    <w:tmpl w:val="AECAF4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E20E1A"/>
    <w:multiLevelType w:val="hybridMultilevel"/>
    <w:tmpl w:val="3814D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9E592E"/>
    <w:multiLevelType w:val="multilevel"/>
    <w:tmpl w:val="1EB8BA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BC3351"/>
    <w:multiLevelType w:val="multilevel"/>
    <w:tmpl w:val="DBE2033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1683118121">
    <w:abstractNumId w:val="3"/>
  </w:num>
  <w:num w:numId="2" w16cid:durableId="1137991410">
    <w:abstractNumId w:val="0"/>
  </w:num>
  <w:num w:numId="3" w16cid:durableId="1690984390">
    <w:abstractNumId w:val="5"/>
  </w:num>
  <w:num w:numId="4" w16cid:durableId="1033846754">
    <w:abstractNumId w:val="2"/>
  </w:num>
  <w:num w:numId="5" w16cid:durableId="1930693378">
    <w:abstractNumId w:val="1"/>
  </w:num>
  <w:num w:numId="6" w16cid:durableId="3331450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71"/>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jQxMDA1MjM1MbYwMzJX0lEKTi0uzszPAykwrAUAMqvoOCwAAAA="/>
  </w:docVars>
  <w:rsids>
    <w:rsidRoot w:val="005546E7"/>
    <w:rsid w:val="0000396A"/>
    <w:rsid w:val="00010EA3"/>
    <w:rsid w:val="00010F71"/>
    <w:rsid w:val="00013C18"/>
    <w:rsid w:val="00015F9D"/>
    <w:rsid w:val="00020B60"/>
    <w:rsid w:val="0002127E"/>
    <w:rsid w:val="000233C6"/>
    <w:rsid w:val="00026BC6"/>
    <w:rsid w:val="000558A5"/>
    <w:rsid w:val="00057D84"/>
    <w:rsid w:val="000653B3"/>
    <w:rsid w:val="00066B10"/>
    <w:rsid w:val="00067A58"/>
    <w:rsid w:val="00076725"/>
    <w:rsid w:val="00077AAE"/>
    <w:rsid w:val="00093A0A"/>
    <w:rsid w:val="000B1613"/>
    <w:rsid w:val="000E35BD"/>
    <w:rsid w:val="000E5100"/>
    <w:rsid w:val="000E6C09"/>
    <w:rsid w:val="000E7272"/>
    <w:rsid w:val="000F5E48"/>
    <w:rsid w:val="00103C8F"/>
    <w:rsid w:val="001069FA"/>
    <w:rsid w:val="00107E6D"/>
    <w:rsid w:val="001160C3"/>
    <w:rsid w:val="00117429"/>
    <w:rsid w:val="00122BB6"/>
    <w:rsid w:val="00133678"/>
    <w:rsid w:val="00135524"/>
    <w:rsid w:val="0014021D"/>
    <w:rsid w:val="00140E95"/>
    <w:rsid w:val="00150356"/>
    <w:rsid w:val="00163211"/>
    <w:rsid w:val="00173DA7"/>
    <w:rsid w:val="001766D0"/>
    <w:rsid w:val="0018188D"/>
    <w:rsid w:val="001877DA"/>
    <w:rsid w:val="00193A3F"/>
    <w:rsid w:val="001A392E"/>
    <w:rsid w:val="001B3CC8"/>
    <w:rsid w:val="001B5F1F"/>
    <w:rsid w:val="001C1A26"/>
    <w:rsid w:val="001C215F"/>
    <w:rsid w:val="001C458B"/>
    <w:rsid w:val="001D370E"/>
    <w:rsid w:val="001D43DC"/>
    <w:rsid w:val="001D4A0D"/>
    <w:rsid w:val="001D6522"/>
    <w:rsid w:val="001E059F"/>
    <w:rsid w:val="001F01A6"/>
    <w:rsid w:val="001F1783"/>
    <w:rsid w:val="001F41CC"/>
    <w:rsid w:val="001F4852"/>
    <w:rsid w:val="00205216"/>
    <w:rsid w:val="0023046D"/>
    <w:rsid w:val="00233E77"/>
    <w:rsid w:val="002401FE"/>
    <w:rsid w:val="002420D5"/>
    <w:rsid w:val="00242EEF"/>
    <w:rsid w:val="002475EB"/>
    <w:rsid w:val="00250FB0"/>
    <w:rsid w:val="00251055"/>
    <w:rsid w:val="00252762"/>
    <w:rsid w:val="002545B8"/>
    <w:rsid w:val="002645EC"/>
    <w:rsid w:val="002719DB"/>
    <w:rsid w:val="002758FF"/>
    <w:rsid w:val="0028041B"/>
    <w:rsid w:val="002927D7"/>
    <w:rsid w:val="002A1202"/>
    <w:rsid w:val="002A58FC"/>
    <w:rsid w:val="002A686A"/>
    <w:rsid w:val="002C6FBD"/>
    <w:rsid w:val="002E11B7"/>
    <w:rsid w:val="002E5D59"/>
    <w:rsid w:val="00302DBB"/>
    <w:rsid w:val="00307590"/>
    <w:rsid w:val="00310E30"/>
    <w:rsid w:val="00334CC8"/>
    <w:rsid w:val="00354CB1"/>
    <w:rsid w:val="003558ED"/>
    <w:rsid w:val="00361CC3"/>
    <w:rsid w:val="00365EBA"/>
    <w:rsid w:val="00377F9F"/>
    <w:rsid w:val="003B5C6D"/>
    <w:rsid w:val="003B7578"/>
    <w:rsid w:val="003C188D"/>
    <w:rsid w:val="003D0C91"/>
    <w:rsid w:val="003D4BD4"/>
    <w:rsid w:val="003F068F"/>
    <w:rsid w:val="003F210F"/>
    <w:rsid w:val="003F2132"/>
    <w:rsid w:val="003F7CD7"/>
    <w:rsid w:val="004077B1"/>
    <w:rsid w:val="00423271"/>
    <w:rsid w:val="004279C6"/>
    <w:rsid w:val="004368EC"/>
    <w:rsid w:val="00441EF1"/>
    <w:rsid w:val="00453178"/>
    <w:rsid w:val="00460854"/>
    <w:rsid w:val="004643A4"/>
    <w:rsid w:val="0046545D"/>
    <w:rsid w:val="004724B5"/>
    <w:rsid w:val="004803D4"/>
    <w:rsid w:val="00484FDE"/>
    <w:rsid w:val="004912E3"/>
    <w:rsid w:val="004A19A2"/>
    <w:rsid w:val="004A52D8"/>
    <w:rsid w:val="004B4D0A"/>
    <w:rsid w:val="004C2250"/>
    <w:rsid w:val="004C701B"/>
    <w:rsid w:val="004E08A2"/>
    <w:rsid w:val="004E5C6D"/>
    <w:rsid w:val="004F452D"/>
    <w:rsid w:val="00500A36"/>
    <w:rsid w:val="00502C83"/>
    <w:rsid w:val="0050746B"/>
    <w:rsid w:val="005233BB"/>
    <w:rsid w:val="00523510"/>
    <w:rsid w:val="005257A1"/>
    <w:rsid w:val="005272AA"/>
    <w:rsid w:val="00534D89"/>
    <w:rsid w:val="00535453"/>
    <w:rsid w:val="00543DA3"/>
    <w:rsid w:val="0055008B"/>
    <w:rsid w:val="005546E7"/>
    <w:rsid w:val="00554AC3"/>
    <w:rsid w:val="0055574A"/>
    <w:rsid w:val="00560179"/>
    <w:rsid w:val="005730AC"/>
    <w:rsid w:val="0057386E"/>
    <w:rsid w:val="00590770"/>
    <w:rsid w:val="005916B4"/>
    <w:rsid w:val="005B0906"/>
    <w:rsid w:val="005B5E98"/>
    <w:rsid w:val="005C5554"/>
    <w:rsid w:val="005C55EE"/>
    <w:rsid w:val="005D01BD"/>
    <w:rsid w:val="005D48B3"/>
    <w:rsid w:val="005E16AC"/>
    <w:rsid w:val="005E44B8"/>
    <w:rsid w:val="005E70DB"/>
    <w:rsid w:val="005F4BA9"/>
    <w:rsid w:val="0061487B"/>
    <w:rsid w:val="00620D64"/>
    <w:rsid w:val="00635F9D"/>
    <w:rsid w:val="00636020"/>
    <w:rsid w:val="00636F7E"/>
    <w:rsid w:val="00640BC8"/>
    <w:rsid w:val="0064127B"/>
    <w:rsid w:val="00652DC2"/>
    <w:rsid w:val="00653372"/>
    <w:rsid w:val="006534D5"/>
    <w:rsid w:val="00657A9D"/>
    <w:rsid w:val="006604DB"/>
    <w:rsid w:val="00671D42"/>
    <w:rsid w:val="006751CD"/>
    <w:rsid w:val="00683992"/>
    <w:rsid w:val="00686063"/>
    <w:rsid w:val="00686765"/>
    <w:rsid w:val="00693946"/>
    <w:rsid w:val="00695BCD"/>
    <w:rsid w:val="00697137"/>
    <w:rsid w:val="006A566F"/>
    <w:rsid w:val="006A5690"/>
    <w:rsid w:val="006A5B16"/>
    <w:rsid w:val="006A5E68"/>
    <w:rsid w:val="006B71E6"/>
    <w:rsid w:val="006C2EA0"/>
    <w:rsid w:val="006D0764"/>
    <w:rsid w:val="006D7513"/>
    <w:rsid w:val="0070027E"/>
    <w:rsid w:val="00725275"/>
    <w:rsid w:val="00734AA3"/>
    <w:rsid w:val="0074516F"/>
    <w:rsid w:val="00771646"/>
    <w:rsid w:val="007825A1"/>
    <w:rsid w:val="007A5A46"/>
    <w:rsid w:val="007B0F28"/>
    <w:rsid w:val="007B76DE"/>
    <w:rsid w:val="007D0914"/>
    <w:rsid w:val="007D58D7"/>
    <w:rsid w:val="007D75E6"/>
    <w:rsid w:val="007D7A91"/>
    <w:rsid w:val="007E4CFB"/>
    <w:rsid w:val="007E61F9"/>
    <w:rsid w:val="007E6867"/>
    <w:rsid w:val="007F5030"/>
    <w:rsid w:val="007F5F7D"/>
    <w:rsid w:val="00801340"/>
    <w:rsid w:val="00807CC5"/>
    <w:rsid w:val="00810C6D"/>
    <w:rsid w:val="00821039"/>
    <w:rsid w:val="00821177"/>
    <w:rsid w:val="0083383B"/>
    <w:rsid w:val="00833BE4"/>
    <w:rsid w:val="00835930"/>
    <w:rsid w:val="00836FDA"/>
    <w:rsid w:val="00841452"/>
    <w:rsid w:val="00841F7D"/>
    <w:rsid w:val="00847E3B"/>
    <w:rsid w:val="008511CF"/>
    <w:rsid w:val="008568A7"/>
    <w:rsid w:val="008633F2"/>
    <w:rsid w:val="0086570C"/>
    <w:rsid w:val="00865757"/>
    <w:rsid w:val="0087190E"/>
    <w:rsid w:val="008736FC"/>
    <w:rsid w:val="00882868"/>
    <w:rsid w:val="008938C0"/>
    <w:rsid w:val="008A0C3D"/>
    <w:rsid w:val="008A5D99"/>
    <w:rsid w:val="008B2D19"/>
    <w:rsid w:val="008D00EC"/>
    <w:rsid w:val="008D628A"/>
    <w:rsid w:val="008DFA5C"/>
    <w:rsid w:val="008E6D58"/>
    <w:rsid w:val="008F4E98"/>
    <w:rsid w:val="0091372E"/>
    <w:rsid w:val="009265F3"/>
    <w:rsid w:val="00931659"/>
    <w:rsid w:val="00943B1D"/>
    <w:rsid w:val="00963ED0"/>
    <w:rsid w:val="00976E9A"/>
    <w:rsid w:val="00981C57"/>
    <w:rsid w:val="009A75B5"/>
    <w:rsid w:val="009A79C3"/>
    <w:rsid w:val="009B7064"/>
    <w:rsid w:val="009B7A30"/>
    <w:rsid w:val="009C1B15"/>
    <w:rsid w:val="009C505A"/>
    <w:rsid w:val="009C5488"/>
    <w:rsid w:val="009C5966"/>
    <w:rsid w:val="009D3E6E"/>
    <w:rsid w:val="009E20E3"/>
    <w:rsid w:val="009E4988"/>
    <w:rsid w:val="009F33E3"/>
    <w:rsid w:val="00A0109C"/>
    <w:rsid w:val="00A015F2"/>
    <w:rsid w:val="00A073D2"/>
    <w:rsid w:val="00A100EE"/>
    <w:rsid w:val="00A22363"/>
    <w:rsid w:val="00A2338A"/>
    <w:rsid w:val="00A309D9"/>
    <w:rsid w:val="00A37E9C"/>
    <w:rsid w:val="00A40872"/>
    <w:rsid w:val="00A41EA4"/>
    <w:rsid w:val="00A43865"/>
    <w:rsid w:val="00A503F2"/>
    <w:rsid w:val="00A552F1"/>
    <w:rsid w:val="00A557E3"/>
    <w:rsid w:val="00A56C0D"/>
    <w:rsid w:val="00A87AD2"/>
    <w:rsid w:val="00A9797A"/>
    <w:rsid w:val="00AA212C"/>
    <w:rsid w:val="00AD7A47"/>
    <w:rsid w:val="00AE7658"/>
    <w:rsid w:val="00AF5771"/>
    <w:rsid w:val="00B00715"/>
    <w:rsid w:val="00B0129D"/>
    <w:rsid w:val="00B10CB7"/>
    <w:rsid w:val="00B138BF"/>
    <w:rsid w:val="00B22175"/>
    <w:rsid w:val="00B23CDB"/>
    <w:rsid w:val="00B2742A"/>
    <w:rsid w:val="00B30068"/>
    <w:rsid w:val="00B432F8"/>
    <w:rsid w:val="00B442FB"/>
    <w:rsid w:val="00B44EB8"/>
    <w:rsid w:val="00B53872"/>
    <w:rsid w:val="00B600B9"/>
    <w:rsid w:val="00B60C8D"/>
    <w:rsid w:val="00B7147A"/>
    <w:rsid w:val="00B75705"/>
    <w:rsid w:val="00B75A12"/>
    <w:rsid w:val="00B82FA2"/>
    <w:rsid w:val="00B9019F"/>
    <w:rsid w:val="00B957EE"/>
    <w:rsid w:val="00BA2E81"/>
    <w:rsid w:val="00BA5FD3"/>
    <w:rsid w:val="00BB0D3F"/>
    <w:rsid w:val="00BC0E5F"/>
    <w:rsid w:val="00BC0EFC"/>
    <w:rsid w:val="00BC1548"/>
    <w:rsid w:val="00BD22E6"/>
    <w:rsid w:val="00BD3F78"/>
    <w:rsid w:val="00BD6809"/>
    <w:rsid w:val="00BE0ADB"/>
    <w:rsid w:val="00BE1DED"/>
    <w:rsid w:val="00BE3094"/>
    <w:rsid w:val="00BF1E9D"/>
    <w:rsid w:val="00BF4F28"/>
    <w:rsid w:val="00BF5E70"/>
    <w:rsid w:val="00BF7029"/>
    <w:rsid w:val="00BF7E56"/>
    <w:rsid w:val="00C00272"/>
    <w:rsid w:val="00C03FCF"/>
    <w:rsid w:val="00C0599B"/>
    <w:rsid w:val="00C12929"/>
    <w:rsid w:val="00C27480"/>
    <w:rsid w:val="00C326F7"/>
    <w:rsid w:val="00C37437"/>
    <w:rsid w:val="00C376AE"/>
    <w:rsid w:val="00C4020F"/>
    <w:rsid w:val="00C46093"/>
    <w:rsid w:val="00C54EAF"/>
    <w:rsid w:val="00C56AB7"/>
    <w:rsid w:val="00C5751F"/>
    <w:rsid w:val="00C62D0A"/>
    <w:rsid w:val="00C86617"/>
    <w:rsid w:val="00C9444D"/>
    <w:rsid w:val="00CB0717"/>
    <w:rsid w:val="00CB11E6"/>
    <w:rsid w:val="00CD2650"/>
    <w:rsid w:val="00CD45AF"/>
    <w:rsid w:val="00CD6729"/>
    <w:rsid w:val="00CE018E"/>
    <w:rsid w:val="00CE2F2A"/>
    <w:rsid w:val="00CF4EC2"/>
    <w:rsid w:val="00CF5707"/>
    <w:rsid w:val="00CF616D"/>
    <w:rsid w:val="00CF7C53"/>
    <w:rsid w:val="00D0780A"/>
    <w:rsid w:val="00D159C5"/>
    <w:rsid w:val="00D1718C"/>
    <w:rsid w:val="00D31CF3"/>
    <w:rsid w:val="00D35D83"/>
    <w:rsid w:val="00D36F44"/>
    <w:rsid w:val="00D36FC9"/>
    <w:rsid w:val="00D4575C"/>
    <w:rsid w:val="00D467A7"/>
    <w:rsid w:val="00D62C95"/>
    <w:rsid w:val="00D706C6"/>
    <w:rsid w:val="00D70E03"/>
    <w:rsid w:val="00D829AE"/>
    <w:rsid w:val="00D911D9"/>
    <w:rsid w:val="00DA0092"/>
    <w:rsid w:val="00DA63B2"/>
    <w:rsid w:val="00DA7F9D"/>
    <w:rsid w:val="00DC1F39"/>
    <w:rsid w:val="00DF601A"/>
    <w:rsid w:val="00E06C69"/>
    <w:rsid w:val="00E077B6"/>
    <w:rsid w:val="00E1146D"/>
    <w:rsid w:val="00E137AC"/>
    <w:rsid w:val="00E264BA"/>
    <w:rsid w:val="00E31EA5"/>
    <w:rsid w:val="00E343F2"/>
    <w:rsid w:val="00E503FB"/>
    <w:rsid w:val="00E53353"/>
    <w:rsid w:val="00E61676"/>
    <w:rsid w:val="00E61E39"/>
    <w:rsid w:val="00E67326"/>
    <w:rsid w:val="00E74B55"/>
    <w:rsid w:val="00E84825"/>
    <w:rsid w:val="00E848AE"/>
    <w:rsid w:val="00E87E01"/>
    <w:rsid w:val="00E940CB"/>
    <w:rsid w:val="00E96DA7"/>
    <w:rsid w:val="00EA5CF6"/>
    <w:rsid w:val="00EA792D"/>
    <w:rsid w:val="00EB57BF"/>
    <w:rsid w:val="00EB7955"/>
    <w:rsid w:val="00EC19D0"/>
    <w:rsid w:val="00EC3A2A"/>
    <w:rsid w:val="00ED1242"/>
    <w:rsid w:val="00ED738E"/>
    <w:rsid w:val="00EF1EA8"/>
    <w:rsid w:val="00F07C32"/>
    <w:rsid w:val="00F12710"/>
    <w:rsid w:val="00F14968"/>
    <w:rsid w:val="00F20D9C"/>
    <w:rsid w:val="00F21221"/>
    <w:rsid w:val="00F253A2"/>
    <w:rsid w:val="00F27B4B"/>
    <w:rsid w:val="00F31A7E"/>
    <w:rsid w:val="00F37301"/>
    <w:rsid w:val="00F44828"/>
    <w:rsid w:val="00F5772F"/>
    <w:rsid w:val="00F6012C"/>
    <w:rsid w:val="00F61CF1"/>
    <w:rsid w:val="00F650D1"/>
    <w:rsid w:val="00F821CA"/>
    <w:rsid w:val="00F837F9"/>
    <w:rsid w:val="00F900DE"/>
    <w:rsid w:val="00F94C55"/>
    <w:rsid w:val="00FA2A83"/>
    <w:rsid w:val="00FA42E4"/>
    <w:rsid w:val="00FA52EE"/>
    <w:rsid w:val="00FB07E1"/>
    <w:rsid w:val="00FC6402"/>
    <w:rsid w:val="00FC6A06"/>
    <w:rsid w:val="00FD7ED2"/>
    <w:rsid w:val="00FD7F72"/>
    <w:rsid w:val="00FE2C4E"/>
    <w:rsid w:val="00FF28C5"/>
    <w:rsid w:val="00FF2E24"/>
    <w:rsid w:val="0265B6DA"/>
    <w:rsid w:val="0428F1AB"/>
    <w:rsid w:val="0763596A"/>
    <w:rsid w:val="11686F38"/>
    <w:rsid w:val="174E7BBD"/>
    <w:rsid w:val="1AB26122"/>
    <w:rsid w:val="1DF039CD"/>
    <w:rsid w:val="1F4D09C3"/>
    <w:rsid w:val="255AB134"/>
    <w:rsid w:val="26DE62F0"/>
    <w:rsid w:val="26E8D6BC"/>
    <w:rsid w:val="2997F78B"/>
    <w:rsid w:val="2CCEAFC9"/>
    <w:rsid w:val="2CEFC26C"/>
    <w:rsid w:val="2DBAFE62"/>
    <w:rsid w:val="2F56CEC3"/>
    <w:rsid w:val="34CFDA7F"/>
    <w:rsid w:val="387367B0"/>
    <w:rsid w:val="39E19872"/>
    <w:rsid w:val="3B62C0C2"/>
    <w:rsid w:val="3B644076"/>
    <w:rsid w:val="3BAA2D65"/>
    <w:rsid w:val="3BBF57A9"/>
    <w:rsid w:val="3E9BE138"/>
    <w:rsid w:val="3FDF20E6"/>
    <w:rsid w:val="43EB2C90"/>
    <w:rsid w:val="4A4584F2"/>
    <w:rsid w:val="4B6DA119"/>
    <w:rsid w:val="4CDD9DA9"/>
    <w:rsid w:val="4D59FCA0"/>
    <w:rsid w:val="50919D62"/>
    <w:rsid w:val="538B8A82"/>
    <w:rsid w:val="54A5FC2B"/>
    <w:rsid w:val="59E37CD2"/>
    <w:rsid w:val="5BDC3D8F"/>
    <w:rsid w:val="5D4AB598"/>
    <w:rsid w:val="63CE2717"/>
    <w:rsid w:val="67388A03"/>
    <w:rsid w:val="68A1983A"/>
    <w:rsid w:val="69EE3B24"/>
    <w:rsid w:val="70F0721E"/>
    <w:rsid w:val="7374BFB0"/>
    <w:rsid w:val="7B7273B1"/>
    <w:rsid w:val="7FA85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AB7BCE"/>
  <w15:docId w15:val="{263A610A-7DD2-4F25-9805-89B373058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46E7"/>
    <w:rPr>
      <w:color w:val="00008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546E7"/>
    <w:pPr>
      <w:tabs>
        <w:tab w:val="center" w:pos="4320"/>
        <w:tab w:val="right" w:pos="8640"/>
      </w:tabs>
    </w:pPr>
  </w:style>
  <w:style w:type="paragraph" w:styleId="Footer">
    <w:name w:val="footer"/>
    <w:basedOn w:val="Normal"/>
    <w:rsid w:val="005546E7"/>
    <w:pPr>
      <w:tabs>
        <w:tab w:val="center" w:pos="4320"/>
        <w:tab w:val="right" w:pos="8640"/>
      </w:tabs>
    </w:pPr>
  </w:style>
  <w:style w:type="character" w:styleId="Hyperlink">
    <w:name w:val="Hyperlink"/>
    <w:basedOn w:val="DefaultParagraphFont"/>
    <w:rsid w:val="00FA2A83"/>
    <w:rPr>
      <w:rFonts w:cs="Times New Roman"/>
      <w:color w:val="0000FF"/>
      <w:u w:val="single"/>
    </w:rPr>
  </w:style>
  <w:style w:type="paragraph" w:styleId="ListParagraph">
    <w:name w:val="List Paragraph"/>
    <w:basedOn w:val="Normal"/>
    <w:uiPriority w:val="34"/>
    <w:qFormat/>
    <w:rsid w:val="00D706C6"/>
    <w:pPr>
      <w:ind w:left="720"/>
      <w:contextualSpacing/>
    </w:pPr>
  </w:style>
  <w:style w:type="paragraph" w:styleId="BalloonText">
    <w:name w:val="Balloon Text"/>
    <w:basedOn w:val="Normal"/>
    <w:link w:val="BalloonTextChar"/>
    <w:semiHidden/>
    <w:unhideWhenUsed/>
    <w:rsid w:val="00E077B6"/>
    <w:rPr>
      <w:rFonts w:ascii="Segoe UI" w:hAnsi="Segoe UI" w:cs="Segoe UI"/>
      <w:sz w:val="18"/>
      <w:szCs w:val="18"/>
    </w:rPr>
  </w:style>
  <w:style w:type="character" w:customStyle="1" w:styleId="BalloonTextChar">
    <w:name w:val="Balloon Text Char"/>
    <w:basedOn w:val="DefaultParagraphFont"/>
    <w:link w:val="BalloonText"/>
    <w:semiHidden/>
    <w:rsid w:val="00E077B6"/>
    <w:rPr>
      <w:rFonts w:ascii="Segoe UI" w:hAnsi="Segoe UI" w:cs="Segoe UI"/>
      <w:color w:val="000080"/>
      <w:kern w:val="28"/>
      <w:sz w:val="18"/>
      <w:szCs w:val="18"/>
    </w:rPr>
  </w:style>
  <w:style w:type="paragraph" w:customStyle="1" w:styleId="Default">
    <w:name w:val="Default"/>
    <w:rsid w:val="00A2338A"/>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30674">
      <w:bodyDiv w:val="1"/>
      <w:marLeft w:val="0"/>
      <w:marRight w:val="0"/>
      <w:marTop w:val="0"/>
      <w:marBottom w:val="0"/>
      <w:divBdr>
        <w:top w:val="none" w:sz="0" w:space="0" w:color="auto"/>
        <w:left w:val="none" w:sz="0" w:space="0" w:color="auto"/>
        <w:bottom w:val="none" w:sz="0" w:space="0" w:color="auto"/>
        <w:right w:val="none" w:sz="0" w:space="0" w:color="auto"/>
      </w:divBdr>
    </w:div>
    <w:div w:id="1233152428">
      <w:bodyDiv w:val="1"/>
      <w:marLeft w:val="0"/>
      <w:marRight w:val="0"/>
      <w:marTop w:val="0"/>
      <w:marBottom w:val="0"/>
      <w:divBdr>
        <w:top w:val="none" w:sz="0" w:space="0" w:color="auto"/>
        <w:left w:val="none" w:sz="0" w:space="0" w:color="auto"/>
        <w:bottom w:val="none" w:sz="0" w:space="0" w:color="auto"/>
        <w:right w:val="none" w:sz="0" w:space="0" w:color="auto"/>
      </w:divBdr>
    </w:div>
    <w:div w:id="1243946958">
      <w:bodyDiv w:val="1"/>
      <w:marLeft w:val="0"/>
      <w:marRight w:val="0"/>
      <w:marTop w:val="0"/>
      <w:marBottom w:val="0"/>
      <w:divBdr>
        <w:top w:val="none" w:sz="0" w:space="0" w:color="auto"/>
        <w:left w:val="none" w:sz="0" w:space="0" w:color="auto"/>
        <w:bottom w:val="none" w:sz="0" w:space="0" w:color="auto"/>
        <w:right w:val="none" w:sz="0" w:space="0" w:color="auto"/>
      </w:divBdr>
    </w:div>
    <w:div w:id="1774088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ad6996-b0fb-46be-89fa-2c9dc9d63910">
      <Terms xmlns="http://schemas.microsoft.com/office/infopath/2007/PartnerControls"/>
    </lcf76f155ced4ddcb4097134ff3c332f>
    <TaxCatchAll xmlns="c2ca9e00-c9ac-461c-933d-c30bb4bb54b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B92723872FBF4AA644C18425406F09" ma:contentTypeVersion="18" ma:contentTypeDescription="Create a new document." ma:contentTypeScope="" ma:versionID="6f70823c79ee87936cf98c04252f8299">
  <xsd:schema xmlns:xsd="http://www.w3.org/2001/XMLSchema" xmlns:xs="http://www.w3.org/2001/XMLSchema" xmlns:p="http://schemas.microsoft.com/office/2006/metadata/properties" xmlns:ns2="aead6996-b0fb-46be-89fa-2c9dc9d63910" xmlns:ns3="c2ca9e00-c9ac-461c-933d-c30bb4bb54bd" targetNamespace="http://schemas.microsoft.com/office/2006/metadata/properties" ma:root="true" ma:fieldsID="37fa3e5bf38baddc9d5a28299bfd690a" ns2:_="" ns3:_="">
    <xsd:import namespace="aead6996-b0fb-46be-89fa-2c9dc9d63910"/>
    <xsd:import namespace="c2ca9e00-c9ac-461c-933d-c30bb4bb54b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d6996-b0fb-46be-89fa-2c9dc9d639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6ec651f-d107-4418-af96-b4b6340d1a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ca9e00-c9ac-461c-933d-c30bb4bb54b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5e8204-a8a5-4074-8d77-81fed8035d4d}" ma:internalName="TaxCatchAll" ma:showField="CatchAllData" ma:web="c2ca9e00-c9ac-461c-933d-c30bb4bb54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7D207E-7CDF-4120-82B3-FCF902355E9C}">
  <ds:schemaRefs>
    <ds:schemaRef ds:uri="http://schemas.microsoft.com/sharepoint/v3/contenttype/forms"/>
  </ds:schemaRefs>
</ds:datastoreItem>
</file>

<file path=customXml/itemProps2.xml><?xml version="1.0" encoding="utf-8"?>
<ds:datastoreItem xmlns:ds="http://schemas.openxmlformats.org/officeDocument/2006/customXml" ds:itemID="{98B18117-6D82-4E9A-A14B-D700CC1E21D9}">
  <ds:schemaRefs>
    <ds:schemaRef ds:uri="http://schemas.microsoft.com/office/2006/metadata/properties"/>
    <ds:schemaRef ds:uri="http://schemas.microsoft.com/office/infopath/2007/PartnerControls"/>
    <ds:schemaRef ds:uri="aead6996-b0fb-46be-89fa-2c9dc9d63910"/>
    <ds:schemaRef ds:uri="c2ca9e00-c9ac-461c-933d-c30bb4bb54bd"/>
  </ds:schemaRefs>
</ds:datastoreItem>
</file>

<file path=customXml/itemProps3.xml><?xml version="1.0" encoding="utf-8"?>
<ds:datastoreItem xmlns:ds="http://schemas.openxmlformats.org/officeDocument/2006/customXml" ds:itemID="{EAD8AD30-5E07-46BF-8E33-6B3D93442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d6996-b0fb-46be-89fa-2c9dc9d63910"/>
    <ds:schemaRef ds:uri="c2ca9e00-c9ac-461c-933d-c30bb4bb54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402</Words>
  <Characters>2294</Characters>
  <Application>Microsoft Office Word</Application>
  <DocSecurity>0</DocSecurity>
  <Lines>19</Lines>
  <Paragraphs>5</Paragraphs>
  <ScaleCrop>false</ScaleCrop>
  <Company>United Ways of Texas</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Terry</dc:creator>
  <cp:keywords/>
  <cp:lastModifiedBy>Greg Bennett</cp:lastModifiedBy>
  <cp:revision>53</cp:revision>
  <cp:lastPrinted>2018-07-26T16:05:00Z</cp:lastPrinted>
  <dcterms:created xsi:type="dcterms:W3CDTF">2026-06-20T15:27:00Z</dcterms:created>
  <dcterms:modified xsi:type="dcterms:W3CDTF">2026-09-24T20:24:00Z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0x010100ACB92723872FBF4AA644C18425406F09</vt:lpwstr>
  </property>
  <property fmtid="{D5CDD505-2E9C-101B-9397-08002B2CF9AE}" pid="3" name="Order">
    <vt:r8>217600</vt:r8>
  </property>
  <property fmtid="{D5CDD505-2E9C-101B-9397-08002B2CF9AE}" pid="4" name="MediaServiceImageTags">
    <vt:lpwstr/>
  </property>
</Properties>
</file>